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412C" w:rsidRDefault="0082412C" w:rsidP="0082412C">
      <w:pPr>
        <w:jc w:val="center"/>
        <w:rPr>
          <w:b/>
          <w:sz w:val="28"/>
          <w:szCs w:val="28"/>
        </w:rPr>
      </w:pPr>
      <w:r w:rsidRPr="0082412C">
        <w:rPr>
          <w:rFonts w:hint="eastAsia"/>
          <w:b/>
          <w:sz w:val="28"/>
          <w:szCs w:val="28"/>
        </w:rPr>
        <w:t>关于开展</w:t>
      </w:r>
      <w:r w:rsidRPr="0082412C">
        <w:rPr>
          <w:rFonts w:hint="eastAsia"/>
          <w:b/>
          <w:sz w:val="28"/>
          <w:szCs w:val="28"/>
        </w:rPr>
        <w:t>2015</w:t>
      </w:r>
      <w:r w:rsidRPr="0082412C">
        <w:rPr>
          <w:rFonts w:hint="eastAsia"/>
          <w:b/>
          <w:sz w:val="28"/>
          <w:szCs w:val="28"/>
        </w:rPr>
        <w:t>年省有突出贡献中青年专家</w:t>
      </w:r>
    </w:p>
    <w:p w:rsidR="0082412C" w:rsidRDefault="0082412C" w:rsidP="0082412C">
      <w:pPr>
        <w:jc w:val="center"/>
        <w:rPr>
          <w:b/>
          <w:sz w:val="28"/>
          <w:szCs w:val="28"/>
        </w:rPr>
      </w:pPr>
      <w:r w:rsidRPr="0082412C">
        <w:rPr>
          <w:rFonts w:hint="eastAsia"/>
          <w:b/>
          <w:sz w:val="28"/>
          <w:szCs w:val="28"/>
        </w:rPr>
        <w:t>和享受省政府专项津贴人员推荐选拔工作的通知</w:t>
      </w:r>
    </w:p>
    <w:p w:rsidR="0082412C" w:rsidRDefault="0082412C" w:rsidP="0082412C">
      <w:r>
        <w:rPr>
          <w:rFonts w:hint="eastAsia"/>
        </w:rPr>
        <w:t>发布时间：</w:t>
      </w:r>
      <w:r>
        <w:rPr>
          <w:rFonts w:hint="eastAsia"/>
        </w:rPr>
        <w:t>2015-08-10</w:t>
      </w:r>
      <w:r>
        <w:rPr>
          <w:rFonts w:hint="eastAsia"/>
        </w:rPr>
        <w:t xml:space="preserve">　稿件来源：专业技术人员管理处</w:t>
      </w:r>
      <w:r>
        <w:rPr>
          <w:rFonts w:hint="eastAsia"/>
        </w:rPr>
        <w:t xml:space="preserve">  </w:t>
      </w:r>
      <w:r>
        <w:rPr>
          <w:rFonts w:hint="eastAsia"/>
        </w:rPr>
        <w:t>浏览次数：</w:t>
      </w:r>
      <w:r>
        <w:rPr>
          <w:rFonts w:hint="eastAsia"/>
        </w:rPr>
        <w:t xml:space="preserve"> 2363 </w:t>
      </w:r>
      <w:r>
        <w:rPr>
          <w:rFonts w:hint="eastAsia"/>
        </w:rPr>
        <w:t>次</w:t>
      </w:r>
      <w:r>
        <w:rPr>
          <w:rFonts w:hint="eastAsia"/>
        </w:rPr>
        <w:t xml:space="preserve"> </w:t>
      </w:r>
    </w:p>
    <w:p w:rsidR="0082412C" w:rsidRDefault="00F83A8D" w:rsidP="0082412C">
      <w:r w:rsidRPr="00F83A8D">
        <w:t>http://www.hb.hrss.gov.cn/hbwzweb/html/xwzx/ztpd/zjgl/zhzx/70550.shtml</w:t>
      </w:r>
    </w:p>
    <w:p w:rsidR="0082412C" w:rsidRDefault="0082412C" w:rsidP="00F83A8D">
      <w:pPr>
        <w:jc w:val="center"/>
      </w:pPr>
      <w:r>
        <w:rPr>
          <w:rFonts w:hint="eastAsia"/>
        </w:rPr>
        <w:t>鄂人社函〔</w:t>
      </w:r>
      <w:r>
        <w:rPr>
          <w:rFonts w:hint="eastAsia"/>
        </w:rPr>
        <w:t>2015</w:t>
      </w:r>
      <w:r>
        <w:rPr>
          <w:rFonts w:hint="eastAsia"/>
        </w:rPr>
        <w:t>〕</w:t>
      </w:r>
      <w:r>
        <w:rPr>
          <w:rFonts w:hint="eastAsia"/>
        </w:rPr>
        <w:t>475</w:t>
      </w:r>
      <w:r>
        <w:rPr>
          <w:rFonts w:hint="eastAsia"/>
        </w:rPr>
        <w:t>号</w:t>
      </w:r>
    </w:p>
    <w:p w:rsidR="0082412C" w:rsidRDefault="0082412C" w:rsidP="0082412C"/>
    <w:p w:rsidR="0082412C" w:rsidRDefault="0082412C" w:rsidP="0082412C">
      <w:r>
        <w:rPr>
          <w:rFonts w:hint="eastAsia"/>
        </w:rPr>
        <w:t>各市、州、直管市、神农架林区人力资源和社会保障局，省直有关部门、有关企事业单位（含中央在鄂单位）：</w:t>
      </w:r>
    </w:p>
    <w:p w:rsidR="0082412C" w:rsidRDefault="0082412C" w:rsidP="00F83A8D">
      <w:pPr>
        <w:ind w:firstLineChars="200" w:firstLine="420"/>
      </w:pPr>
      <w:r>
        <w:rPr>
          <w:rFonts w:hint="eastAsia"/>
        </w:rPr>
        <w:t>经省委、省政府批准，今年将继续开展</w:t>
      </w:r>
      <w:r>
        <w:rPr>
          <w:rFonts w:hint="eastAsia"/>
        </w:rPr>
        <w:t>2015</w:t>
      </w:r>
      <w:r>
        <w:rPr>
          <w:rFonts w:hint="eastAsia"/>
        </w:rPr>
        <w:t>年度省有突出贡献中青年专家（以下简称省突专家）和享受省政府专项津贴人员（以下简称省贴人员）的选拔工作，现将有关事项通知如下：</w:t>
      </w:r>
    </w:p>
    <w:p w:rsidR="0082412C" w:rsidRDefault="0082412C" w:rsidP="0082412C">
      <w:r>
        <w:rPr>
          <w:rFonts w:hint="eastAsia"/>
        </w:rPr>
        <w:t>一、选拔数量及范围对象</w:t>
      </w:r>
    </w:p>
    <w:p w:rsidR="0082412C" w:rsidRDefault="00F83A8D" w:rsidP="0082412C">
      <w:r>
        <w:rPr>
          <w:rFonts w:hint="eastAsia"/>
        </w:rPr>
        <w:t xml:space="preserve">    </w:t>
      </w:r>
      <w:r w:rsidR="0082412C">
        <w:rPr>
          <w:rFonts w:hint="eastAsia"/>
        </w:rPr>
        <w:t>按文件规定，今年需选拔</w:t>
      </w:r>
      <w:r w:rsidR="0082412C">
        <w:rPr>
          <w:rFonts w:hint="eastAsia"/>
        </w:rPr>
        <w:t>50</w:t>
      </w:r>
      <w:r w:rsidR="0082412C">
        <w:rPr>
          <w:rFonts w:hint="eastAsia"/>
        </w:rPr>
        <w:t>名省突专家和</w:t>
      </w:r>
      <w:r w:rsidR="0082412C">
        <w:rPr>
          <w:rFonts w:hint="eastAsia"/>
        </w:rPr>
        <w:t>100</w:t>
      </w:r>
      <w:r w:rsidR="0082412C">
        <w:rPr>
          <w:rFonts w:hint="eastAsia"/>
        </w:rPr>
        <w:t>名省贴人员。</w:t>
      </w:r>
    </w:p>
    <w:p w:rsidR="0082412C" w:rsidRDefault="0082412C" w:rsidP="00F83A8D">
      <w:pPr>
        <w:ind w:firstLineChars="200" w:firstLine="420"/>
      </w:pPr>
      <w:r>
        <w:rPr>
          <w:rFonts w:hint="eastAsia"/>
        </w:rPr>
        <w:t>两类专家的选拔范围涵盖省内所有企事业单位。省突专家的选拔对象主要为省内各行业从事专业技术、管理工作并做出突出贡献的专业技术人员。省贴人员的选拔对象包括三类人员：取得优秀业绩的专业技术人员；在生产服务等一线领域，具有高超技艺和精湛技能，在工作实践中能够解决关键技术和工艺操作难题的高技能人才；在种植、养殖、加工、营销等行业中技术领先、贡献突出的农村实用人才。</w:t>
      </w:r>
    </w:p>
    <w:p w:rsidR="0082412C" w:rsidRDefault="0082412C" w:rsidP="00F83A8D">
      <w:pPr>
        <w:ind w:firstLineChars="200" w:firstLine="420"/>
      </w:pPr>
      <w:r>
        <w:rPr>
          <w:rFonts w:hint="eastAsia"/>
        </w:rPr>
        <w:t>为贯彻省委省政府的重大决策部署，在省突专家选拔工作中对产业发展领域做出突出贡献的专业技术人才开展专门选拔，在省贴人员选拔工作中对在科技成果转化中做出突出贡献的专业技术人才和长期工作在基层一线做出突出贡献专业技术人才开展专门选拔。</w:t>
      </w:r>
    </w:p>
    <w:p w:rsidR="0082412C" w:rsidRDefault="0082412C" w:rsidP="00F83A8D">
      <w:pPr>
        <w:ind w:firstLineChars="200" w:firstLine="420"/>
      </w:pPr>
      <w:r>
        <w:rPr>
          <w:rFonts w:hint="eastAsia"/>
        </w:rPr>
        <w:t>在企事业单位中担任党政领导后不再直接从事专业技术工作的人员，以及各级党政机关公务员，参照公务员管理的人员原则上不列为选拔对象。</w:t>
      </w:r>
    </w:p>
    <w:p w:rsidR="0082412C" w:rsidRDefault="0082412C" w:rsidP="0082412C">
      <w:r>
        <w:rPr>
          <w:rFonts w:hint="eastAsia"/>
        </w:rPr>
        <w:t>二、选拔原则及条件</w:t>
      </w:r>
    </w:p>
    <w:p w:rsidR="0082412C" w:rsidRDefault="0082412C" w:rsidP="0082412C">
      <w:r>
        <w:rPr>
          <w:rFonts w:hint="eastAsia"/>
        </w:rPr>
        <w:t>（一）选拔原则</w:t>
      </w:r>
    </w:p>
    <w:p w:rsidR="0082412C" w:rsidRDefault="0082412C" w:rsidP="00F83A8D">
      <w:pPr>
        <w:ind w:firstLineChars="200" w:firstLine="420"/>
      </w:pPr>
      <w:r>
        <w:rPr>
          <w:rFonts w:hint="eastAsia"/>
        </w:rPr>
        <w:t>一是坚持为经济建设服务的原则。向在技术创新、教育创新、管理创新的人员倾斜，向工作在一线和边远艰苦地区做出突出贡献的人员倾斜。</w:t>
      </w:r>
    </w:p>
    <w:p w:rsidR="0082412C" w:rsidRDefault="0082412C" w:rsidP="00F83A8D">
      <w:pPr>
        <w:ind w:firstLineChars="200" w:firstLine="420"/>
      </w:pPr>
      <w:r>
        <w:rPr>
          <w:rFonts w:hint="eastAsia"/>
        </w:rPr>
        <w:t>二是坚持公开、公平、择优的原则。选拔工作要做到政策公开，指标公开，条件公开，程序公开，结果公示，不搞论资排辈，体现群众公认，业内认可，实行公平竞争，择优选拔。</w:t>
      </w:r>
    </w:p>
    <w:p w:rsidR="0082412C" w:rsidRDefault="0082412C" w:rsidP="00F83A8D">
      <w:pPr>
        <w:ind w:firstLineChars="200" w:firstLine="420"/>
      </w:pPr>
      <w:r>
        <w:rPr>
          <w:rFonts w:hint="eastAsia"/>
        </w:rPr>
        <w:t>三是坚持德才兼备、注重实绩的原则。以政治思想表现、对社会的实际贡献和专业技术水平为依据，从严掌握，确保质量。</w:t>
      </w:r>
    </w:p>
    <w:p w:rsidR="0082412C" w:rsidRDefault="0082412C" w:rsidP="0082412C">
      <w:r>
        <w:rPr>
          <w:rFonts w:hint="eastAsia"/>
        </w:rPr>
        <w:t>（二）选拔条件</w:t>
      </w:r>
    </w:p>
    <w:p w:rsidR="0082412C" w:rsidRDefault="0082412C" w:rsidP="00F83A8D">
      <w:pPr>
        <w:ind w:firstLineChars="200" w:firstLine="420"/>
      </w:pPr>
      <w:r>
        <w:rPr>
          <w:rFonts w:hint="eastAsia"/>
        </w:rPr>
        <w:t>专业技术人才人选必须具有高级专业技术职务，省突专家年龄不超过</w:t>
      </w:r>
      <w:r>
        <w:rPr>
          <w:rFonts w:hint="eastAsia"/>
        </w:rPr>
        <w:t>55</w:t>
      </w:r>
      <w:r>
        <w:rPr>
          <w:rFonts w:hint="eastAsia"/>
        </w:rPr>
        <w:t>周岁，省贴人员不超过</w:t>
      </w:r>
      <w:r>
        <w:rPr>
          <w:rFonts w:hint="eastAsia"/>
        </w:rPr>
        <w:t>60</w:t>
      </w:r>
      <w:r>
        <w:rPr>
          <w:rFonts w:hint="eastAsia"/>
        </w:rPr>
        <w:t>周岁，并以近</w:t>
      </w:r>
      <w:r>
        <w:rPr>
          <w:rFonts w:hint="eastAsia"/>
        </w:rPr>
        <w:t>5</w:t>
      </w:r>
      <w:r>
        <w:rPr>
          <w:rFonts w:hint="eastAsia"/>
        </w:rPr>
        <w:t>年来取得的专业技术业绩、成果和贡献为主要依据，其业绩、成果和贡献应取得同行专家的认可，具体条件按鄂办发</w:t>
      </w:r>
      <w:r>
        <w:rPr>
          <w:rFonts w:hint="eastAsia"/>
        </w:rPr>
        <w:t>[2001]55</w:t>
      </w:r>
      <w:r>
        <w:rPr>
          <w:rFonts w:hint="eastAsia"/>
        </w:rPr>
        <w:t>号文件规定执行。高技能人才人选的选拔条件按鄂人函</w:t>
      </w:r>
      <w:r>
        <w:rPr>
          <w:rFonts w:hint="eastAsia"/>
        </w:rPr>
        <w:t>[2005]60</w:t>
      </w:r>
      <w:r>
        <w:rPr>
          <w:rFonts w:hint="eastAsia"/>
        </w:rPr>
        <w:t>号文规定执行，农村实用人才的选拔条件按鄂人函</w:t>
      </w:r>
      <w:r>
        <w:rPr>
          <w:rFonts w:hint="eastAsia"/>
        </w:rPr>
        <w:t>[2008]96</w:t>
      </w:r>
      <w:r>
        <w:rPr>
          <w:rFonts w:hint="eastAsia"/>
        </w:rPr>
        <w:t>号文件规定执行。</w:t>
      </w:r>
    </w:p>
    <w:p w:rsidR="0082412C" w:rsidRDefault="0082412C" w:rsidP="00F83A8D">
      <w:pPr>
        <w:ind w:firstLineChars="200" w:firstLine="420"/>
      </w:pPr>
      <w:r>
        <w:rPr>
          <w:rFonts w:hint="eastAsia"/>
        </w:rPr>
        <w:t>产业发展人才主要针对在提升制造业、发展服务业、促进服务业与制造业融合发展中做出突出贡献的专业技术人才选拔。</w:t>
      </w:r>
    </w:p>
    <w:p w:rsidR="0082412C" w:rsidRDefault="0082412C" w:rsidP="00F83A8D">
      <w:pPr>
        <w:ind w:firstLineChars="200" w:firstLine="420"/>
      </w:pPr>
      <w:r>
        <w:rPr>
          <w:rFonts w:hint="eastAsia"/>
        </w:rPr>
        <w:t>科技成果转化人才主要针对在技术转移、科技成果转化中贡献突出的企业技术研发人才和高校、科研院所专业技术人才选拔。</w:t>
      </w:r>
    </w:p>
    <w:p w:rsidR="0082412C" w:rsidRDefault="0082412C" w:rsidP="00F83A8D">
      <w:pPr>
        <w:ind w:firstLineChars="200" w:firstLine="420"/>
      </w:pPr>
      <w:r>
        <w:rPr>
          <w:rFonts w:hint="eastAsia"/>
        </w:rPr>
        <w:t>基层一线人才主要针对长期工作在基层一线（工作年限满</w:t>
      </w:r>
      <w:r>
        <w:rPr>
          <w:rFonts w:hint="eastAsia"/>
        </w:rPr>
        <w:t>15</w:t>
      </w:r>
      <w:r>
        <w:rPr>
          <w:rFonts w:hint="eastAsia"/>
        </w:rPr>
        <w:t>年以上）有突出贡献的乡</w:t>
      </w:r>
      <w:r>
        <w:rPr>
          <w:rFonts w:hint="eastAsia"/>
        </w:rPr>
        <w:lastRenderedPageBreak/>
        <w:t>镇农技推广人员、教育工作者、医疗卫生工作者等选拔。基层一线人才的选拔不唯学历，不唯职称，不唯论文，注重实绩贡献。</w:t>
      </w:r>
    </w:p>
    <w:p w:rsidR="0082412C" w:rsidRDefault="0082412C" w:rsidP="0082412C">
      <w:r>
        <w:rPr>
          <w:rFonts w:hint="eastAsia"/>
        </w:rPr>
        <w:t>三、申报程序</w:t>
      </w:r>
    </w:p>
    <w:p w:rsidR="0082412C" w:rsidRDefault="0082412C" w:rsidP="00F83A8D">
      <w:pPr>
        <w:ind w:firstLineChars="200" w:firstLine="420"/>
      </w:pPr>
      <w:r>
        <w:rPr>
          <w:rFonts w:hint="eastAsia"/>
        </w:rPr>
        <w:t>人选申报工作由各市州人力资源和社会保障部门、各主管单位人事（人力资源）部门具体组织实施。基层单位人选按照行政隶属关系逐级推荐。科技成果转化人才由人选所在单位推荐，附成果转化单位意见和证明材料。</w:t>
      </w:r>
    </w:p>
    <w:p w:rsidR="0082412C" w:rsidRDefault="0082412C" w:rsidP="00F83A8D">
      <w:pPr>
        <w:ind w:firstLineChars="200" w:firstLine="420"/>
      </w:pPr>
      <w:r>
        <w:rPr>
          <w:rFonts w:hint="eastAsia"/>
        </w:rPr>
        <w:t>产业发展人才、科技成果转化人才、基层一线人才不具体确定推荐指标，由所在地、所在单位按选拔条件申报；非公单位和各行业协会有符合条件的人选可以直接向所在地人力资源社会保障部门申报，不占当地推荐指标。</w:t>
      </w:r>
    </w:p>
    <w:p w:rsidR="0082412C" w:rsidRDefault="0082412C" w:rsidP="00F83A8D">
      <w:pPr>
        <w:ind w:firstLineChars="200" w:firstLine="420"/>
      </w:pPr>
      <w:r>
        <w:rPr>
          <w:rFonts w:hint="eastAsia"/>
        </w:rPr>
        <w:t>各地推荐人选必须在当地新闻媒体公示，经当地纪检监察部门审核，并附审核意见，以当地政府名义行文推荐；各省直单位、高等院校、科研院所及大型企事业单位等主管部门推荐人选必须在部门内以适当形式进行公示，经本部门纪检监察部门审核，并附审核意见，以本部门名义行文推荐。</w:t>
      </w:r>
    </w:p>
    <w:p w:rsidR="0082412C" w:rsidRDefault="0082412C" w:rsidP="0082412C">
      <w:r>
        <w:rPr>
          <w:rFonts w:hint="eastAsia"/>
        </w:rPr>
        <w:t>四、申报材料及相关要求</w:t>
      </w:r>
    </w:p>
    <w:p w:rsidR="0082412C" w:rsidRDefault="0082412C" w:rsidP="00F83A8D">
      <w:pPr>
        <w:ind w:firstLineChars="200" w:firstLine="420"/>
      </w:pPr>
      <w:r>
        <w:rPr>
          <w:rFonts w:hint="eastAsia"/>
        </w:rPr>
        <w:t>申报材料分书面材料和数据文件。书面材料包括综合报告、专家情况登记表、事迹材料、同行专家推荐意见和相关证明材料，书面材料的具体要求和专家情况登记表请登陆湖北省人力资源和社会保障厅信息网</w:t>
      </w:r>
      <w:r>
        <w:rPr>
          <w:rFonts w:hint="eastAsia"/>
        </w:rPr>
        <w:t>\</w:t>
      </w:r>
      <w:r>
        <w:rPr>
          <w:rFonts w:hint="eastAsia"/>
        </w:rPr>
        <w:t>专技管理栏下载。数据文件通过“湖北省高级专家网上申报系统”进行网上报送，请登陆湖北省人力资源和社会保障厅信息网</w:t>
      </w:r>
      <w:r>
        <w:rPr>
          <w:rFonts w:hint="eastAsia"/>
        </w:rPr>
        <w:t>\</w:t>
      </w:r>
      <w:r>
        <w:rPr>
          <w:rFonts w:hint="eastAsia"/>
        </w:rPr>
        <w:t>专技管理栏，继续使用往年的用户名和密码进行申报，具体操作方法见系统“帮助”栏。</w:t>
      </w:r>
    </w:p>
    <w:p w:rsidR="0082412C" w:rsidRDefault="0082412C" w:rsidP="00F83A8D">
      <w:pPr>
        <w:ind w:firstLineChars="200" w:firstLine="420"/>
      </w:pPr>
      <w:r>
        <w:rPr>
          <w:rFonts w:hint="eastAsia"/>
        </w:rPr>
        <w:t>申报材料请于</w:t>
      </w:r>
      <w:r>
        <w:rPr>
          <w:rFonts w:hint="eastAsia"/>
        </w:rPr>
        <w:t>2015</w:t>
      </w:r>
      <w:r>
        <w:rPr>
          <w:rFonts w:hint="eastAsia"/>
        </w:rPr>
        <w:t>年</w:t>
      </w:r>
      <w:r>
        <w:rPr>
          <w:rFonts w:hint="eastAsia"/>
        </w:rPr>
        <w:t>9</w:t>
      </w:r>
      <w:r>
        <w:rPr>
          <w:rFonts w:hint="eastAsia"/>
        </w:rPr>
        <w:t>月</w:t>
      </w:r>
      <w:r>
        <w:rPr>
          <w:rFonts w:hint="eastAsia"/>
        </w:rPr>
        <w:t>20</w:t>
      </w:r>
      <w:r>
        <w:rPr>
          <w:rFonts w:hint="eastAsia"/>
        </w:rPr>
        <w:t>日前上报。专业技术人才人选申报材料报省人力资源和社会保障厅专业技术人员管理处，高技能人才人选和农村实用人才人选申报材料报省人力资源和社会保障厅职业能力建设处。</w:t>
      </w:r>
    </w:p>
    <w:p w:rsidR="0082412C" w:rsidRDefault="0082412C" w:rsidP="0082412C"/>
    <w:p w:rsidR="0082412C" w:rsidRDefault="0082412C" w:rsidP="0082412C">
      <w:r>
        <w:rPr>
          <w:rFonts w:hint="eastAsia"/>
        </w:rPr>
        <w:t>联系人：</w:t>
      </w:r>
      <w:r>
        <w:rPr>
          <w:rFonts w:hint="eastAsia"/>
        </w:rPr>
        <w:t xml:space="preserve"> </w:t>
      </w:r>
      <w:r>
        <w:rPr>
          <w:rFonts w:hint="eastAsia"/>
        </w:rPr>
        <w:t>刘凡妮</w:t>
      </w:r>
      <w:r>
        <w:rPr>
          <w:rFonts w:hint="eastAsia"/>
        </w:rPr>
        <w:t xml:space="preserve">  87812526</w:t>
      </w:r>
      <w:r>
        <w:rPr>
          <w:rFonts w:hint="eastAsia"/>
        </w:rPr>
        <w:t>（专业技术人员管理处）</w:t>
      </w:r>
    </w:p>
    <w:p w:rsidR="0082412C" w:rsidRDefault="0082412C" w:rsidP="0082412C">
      <w:r>
        <w:rPr>
          <w:rFonts w:hint="eastAsia"/>
        </w:rPr>
        <w:t xml:space="preserve">         </w:t>
      </w:r>
      <w:r>
        <w:rPr>
          <w:rFonts w:hint="eastAsia"/>
        </w:rPr>
        <w:t>范</w:t>
      </w:r>
      <w:r>
        <w:rPr>
          <w:rFonts w:hint="eastAsia"/>
        </w:rPr>
        <w:t xml:space="preserve">  </w:t>
      </w:r>
      <w:r>
        <w:rPr>
          <w:rFonts w:hint="eastAsia"/>
        </w:rPr>
        <w:t>栋</w:t>
      </w:r>
      <w:r>
        <w:rPr>
          <w:rFonts w:hint="eastAsia"/>
        </w:rPr>
        <w:t xml:space="preserve">  87122773</w:t>
      </w:r>
      <w:r>
        <w:rPr>
          <w:rFonts w:hint="eastAsia"/>
        </w:rPr>
        <w:t>（职业能力建设处）</w:t>
      </w:r>
    </w:p>
    <w:p w:rsidR="0082412C" w:rsidRDefault="0082412C" w:rsidP="0082412C">
      <w:r>
        <w:rPr>
          <w:rFonts w:hint="eastAsia"/>
        </w:rPr>
        <w:t>E</w:t>
      </w:r>
      <w:r>
        <w:rPr>
          <w:rFonts w:hint="eastAsia"/>
        </w:rPr>
        <w:t>－</w:t>
      </w:r>
      <w:r>
        <w:rPr>
          <w:rFonts w:hint="eastAsia"/>
        </w:rPr>
        <w:t>mail</w:t>
      </w:r>
      <w:r>
        <w:rPr>
          <w:rFonts w:hint="eastAsia"/>
        </w:rPr>
        <w:t>：</w:t>
      </w:r>
      <w:r>
        <w:rPr>
          <w:rFonts w:hint="eastAsia"/>
        </w:rPr>
        <w:t xml:space="preserve"> hbzjgz@163.com</w:t>
      </w:r>
      <w:r>
        <w:rPr>
          <w:rFonts w:hint="eastAsia"/>
        </w:rPr>
        <w:t>（专业技术人员管理处）</w:t>
      </w:r>
    </w:p>
    <w:p w:rsidR="0082412C" w:rsidRDefault="0082412C" w:rsidP="0082412C">
      <w:r>
        <w:rPr>
          <w:rFonts w:hint="eastAsia"/>
        </w:rPr>
        <w:t xml:space="preserve">          hbpxc@163.com</w:t>
      </w:r>
      <w:r>
        <w:rPr>
          <w:rFonts w:hint="eastAsia"/>
        </w:rPr>
        <w:t>（职业能力建设处）</w:t>
      </w:r>
    </w:p>
    <w:p w:rsidR="0082412C" w:rsidRDefault="0082412C" w:rsidP="0082412C"/>
    <w:p w:rsidR="0082412C" w:rsidRDefault="0082412C" w:rsidP="0082412C">
      <w:r>
        <w:t xml:space="preserve"> </w:t>
      </w:r>
    </w:p>
    <w:p w:rsidR="0082412C" w:rsidRDefault="0082412C" w:rsidP="0082412C"/>
    <w:p w:rsidR="0082412C" w:rsidRDefault="0082412C" w:rsidP="0082412C"/>
    <w:p w:rsidR="0082412C" w:rsidRDefault="0082412C" w:rsidP="0082412C">
      <w:r>
        <w:t xml:space="preserve"> </w:t>
      </w:r>
    </w:p>
    <w:p w:rsidR="0082412C" w:rsidRDefault="00F83A8D" w:rsidP="00F83A8D">
      <w:pPr>
        <w:jc w:val="right"/>
      </w:pPr>
      <w:r>
        <w:rPr>
          <w:rFonts w:hint="eastAsia"/>
        </w:rPr>
        <w:t>湖北省人力资源和社会保障厅</w:t>
      </w:r>
    </w:p>
    <w:p w:rsidR="0079765C" w:rsidRDefault="00F83A8D" w:rsidP="00F83A8D">
      <w:pPr>
        <w:ind w:right="420"/>
        <w:jc w:val="center"/>
      </w:pPr>
      <w:r>
        <w:rPr>
          <w:rFonts w:hint="eastAsia"/>
        </w:rPr>
        <w:t xml:space="preserve">                                                          </w:t>
      </w:r>
      <w:r w:rsidR="0082412C">
        <w:rPr>
          <w:rFonts w:hint="eastAsia"/>
        </w:rPr>
        <w:t>2015</w:t>
      </w:r>
      <w:r w:rsidR="0082412C">
        <w:rPr>
          <w:rFonts w:hint="eastAsia"/>
        </w:rPr>
        <w:t>年</w:t>
      </w:r>
      <w:r w:rsidR="0082412C">
        <w:rPr>
          <w:rFonts w:hint="eastAsia"/>
        </w:rPr>
        <w:t>7</w:t>
      </w:r>
      <w:r w:rsidR="0082412C">
        <w:rPr>
          <w:rFonts w:hint="eastAsia"/>
        </w:rPr>
        <w:t>月</w:t>
      </w:r>
      <w:r w:rsidR="0082412C">
        <w:rPr>
          <w:rFonts w:hint="eastAsia"/>
        </w:rPr>
        <w:t>31</w:t>
      </w:r>
      <w:r w:rsidR="0082412C">
        <w:rPr>
          <w:rFonts w:hint="eastAsia"/>
        </w:rPr>
        <w:t>日</w:t>
      </w:r>
      <w:r w:rsidR="0082412C">
        <w:rPr>
          <w:rFonts w:hint="eastAsia"/>
        </w:rPr>
        <w:t xml:space="preserve">   </w:t>
      </w:r>
    </w:p>
    <w:sectPr w:rsidR="0079765C" w:rsidSect="0059021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0B7B" w:rsidRDefault="001D0B7B" w:rsidP="0082412C">
      <w:r>
        <w:separator/>
      </w:r>
    </w:p>
  </w:endnote>
  <w:endnote w:type="continuationSeparator" w:id="1">
    <w:p w:rsidR="001D0B7B" w:rsidRDefault="001D0B7B" w:rsidP="0082412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0B7B" w:rsidRDefault="001D0B7B" w:rsidP="0082412C">
      <w:r>
        <w:separator/>
      </w:r>
    </w:p>
  </w:footnote>
  <w:footnote w:type="continuationSeparator" w:id="1">
    <w:p w:rsidR="001D0B7B" w:rsidRDefault="001D0B7B" w:rsidP="0082412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2412C"/>
    <w:rsid w:val="001D0B7B"/>
    <w:rsid w:val="0059021B"/>
    <w:rsid w:val="0079765C"/>
    <w:rsid w:val="0082412C"/>
    <w:rsid w:val="00F83A8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021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2412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82412C"/>
    <w:rPr>
      <w:sz w:val="18"/>
      <w:szCs w:val="18"/>
    </w:rPr>
  </w:style>
  <w:style w:type="paragraph" w:styleId="a4">
    <w:name w:val="footer"/>
    <w:basedOn w:val="a"/>
    <w:link w:val="Char0"/>
    <w:uiPriority w:val="99"/>
    <w:semiHidden/>
    <w:unhideWhenUsed/>
    <w:rsid w:val="0082412C"/>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82412C"/>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324</Words>
  <Characters>1849</Characters>
  <Application>Microsoft Office Word</Application>
  <DocSecurity>0</DocSecurity>
  <Lines>15</Lines>
  <Paragraphs>4</Paragraphs>
  <ScaleCrop>false</ScaleCrop>
  <Company>微软中国</Company>
  <LinksUpToDate>false</LinksUpToDate>
  <CharactersWithSpaces>2169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许欢欢</dc:creator>
  <cp:keywords/>
  <dc:description/>
  <cp:lastModifiedBy>许欢欢</cp:lastModifiedBy>
  <cp:revision>3</cp:revision>
  <dcterms:created xsi:type="dcterms:W3CDTF">2015-09-01T09:30:00Z</dcterms:created>
  <dcterms:modified xsi:type="dcterms:W3CDTF">2015-09-10T07:08:00Z</dcterms:modified>
</cp:coreProperties>
</file>