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4FC" w:rsidRPr="00916408" w:rsidRDefault="00DB44FC" w:rsidP="00DB44FC">
      <w:pPr>
        <w:pStyle w:val="a5"/>
        <w:spacing w:line="120" w:lineRule="auto"/>
        <w:ind w:left="357" w:firstLineChars="0" w:firstLine="0"/>
        <w:jc w:val="center"/>
        <w:rPr>
          <w:sz w:val="24"/>
          <w:szCs w:val="24"/>
        </w:rPr>
      </w:pPr>
      <w:r w:rsidRPr="00916408">
        <w:rPr>
          <w:rFonts w:hint="eastAsia"/>
          <w:sz w:val="24"/>
          <w:szCs w:val="24"/>
        </w:rPr>
        <w:t>成果管理与人才服务平台学院操作手册</w:t>
      </w:r>
    </w:p>
    <w:p w:rsidR="00DB44FC" w:rsidRPr="00916408" w:rsidRDefault="00DB44FC" w:rsidP="00DB44FC">
      <w:pPr>
        <w:pStyle w:val="a5"/>
        <w:spacing w:line="120" w:lineRule="auto"/>
        <w:ind w:left="357" w:firstLineChars="0" w:firstLine="0"/>
        <w:jc w:val="center"/>
        <w:rPr>
          <w:sz w:val="24"/>
          <w:szCs w:val="24"/>
        </w:rPr>
      </w:pPr>
      <w:r w:rsidRPr="00916408">
        <w:rPr>
          <w:rFonts w:hint="eastAsia"/>
          <w:sz w:val="24"/>
          <w:szCs w:val="24"/>
        </w:rPr>
        <w:t>（</w:t>
      </w:r>
      <w:r w:rsidR="009A6A88">
        <w:rPr>
          <w:rFonts w:hint="eastAsia"/>
          <w:sz w:val="24"/>
          <w:szCs w:val="24"/>
        </w:rPr>
        <w:t>湖北省突贡、特贴</w:t>
      </w:r>
      <w:r w:rsidRPr="00916408">
        <w:rPr>
          <w:rFonts w:hint="eastAsia"/>
          <w:sz w:val="24"/>
          <w:szCs w:val="24"/>
        </w:rPr>
        <w:t>申报审核）</w:t>
      </w:r>
    </w:p>
    <w:p w:rsidR="00DB44FC" w:rsidRPr="00916408" w:rsidRDefault="00DB44FC" w:rsidP="00DB44FC">
      <w:pPr>
        <w:pStyle w:val="a5"/>
        <w:numPr>
          <w:ilvl w:val="0"/>
          <w:numId w:val="1"/>
        </w:numPr>
        <w:ind w:firstLineChars="0"/>
        <w:rPr>
          <w:sz w:val="24"/>
          <w:szCs w:val="24"/>
        </w:rPr>
      </w:pPr>
      <w:r w:rsidRPr="00916408">
        <w:rPr>
          <w:rFonts w:hint="eastAsia"/>
          <w:sz w:val="24"/>
          <w:szCs w:val="24"/>
        </w:rPr>
        <w:t>登陆系统</w:t>
      </w:r>
    </w:p>
    <w:p w:rsidR="00DB44FC" w:rsidRDefault="00DB44FC" w:rsidP="00DB44FC">
      <w:pPr>
        <w:pStyle w:val="a5"/>
        <w:ind w:left="360" w:firstLineChars="0" w:firstLine="0"/>
      </w:pPr>
      <w:r>
        <w:rPr>
          <w:rFonts w:hint="eastAsia"/>
        </w:rPr>
        <w:t>通过学校</w:t>
      </w:r>
      <w:r>
        <w:t>主页登陆信息门户</w:t>
      </w:r>
      <w:r>
        <w:rPr>
          <w:rFonts w:hint="eastAsia"/>
        </w:rPr>
        <w:t>（登陆框</w:t>
      </w:r>
      <w:r>
        <w:t>右侧有登陆说明</w:t>
      </w:r>
      <w:r>
        <w:rPr>
          <w:rFonts w:hint="eastAsia"/>
        </w:rPr>
        <w:t>）。</w:t>
      </w:r>
      <w:r>
        <w:t>登陆</w:t>
      </w:r>
      <w:r>
        <w:rPr>
          <w:rFonts w:hint="eastAsia"/>
        </w:rPr>
        <w:t>信息门户</w:t>
      </w:r>
      <w:r>
        <w:t>后</w:t>
      </w:r>
      <w:r>
        <w:rPr>
          <w:rFonts w:hint="eastAsia"/>
        </w:rPr>
        <w:t>点击</w:t>
      </w:r>
      <w:r>
        <w:t>右侧</w:t>
      </w:r>
      <w:r>
        <w:rPr>
          <w:rFonts w:hint="eastAsia"/>
        </w:rPr>
        <w:t>单点登录系统——“</w:t>
      </w:r>
      <w:r>
        <w:t>人才服务</w:t>
      </w:r>
      <w:r>
        <w:rPr>
          <w:rFonts w:hint="eastAsia"/>
        </w:rPr>
        <w:t>”</w:t>
      </w:r>
      <w:r>
        <w:t>平台</w:t>
      </w:r>
      <w:r>
        <w:rPr>
          <w:rFonts w:hint="eastAsia"/>
        </w:rPr>
        <w:t>。</w:t>
      </w:r>
    </w:p>
    <w:p w:rsidR="00FE2A56" w:rsidRDefault="00DB44FC" w:rsidP="00FE2A56">
      <w:r w:rsidRPr="00D27589">
        <w:rPr>
          <w:noProof/>
        </w:rPr>
        <w:drawing>
          <wp:inline distT="0" distB="0" distL="0" distR="0">
            <wp:extent cx="3397351" cy="1380864"/>
            <wp:effectExtent l="0" t="0" r="0" b="0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45522" cy="1400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27589">
        <w:rPr>
          <w:noProof/>
        </w:rPr>
        <w:drawing>
          <wp:inline distT="0" distB="0" distL="0" distR="0">
            <wp:extent cx="1647989" cy="1654377"/>
            <wp:effectExtent l="0" t="0" r="0" b="0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-641" t="1" r="641" b="44290"/>
                    <a:stretch/>
                  </pic:blipFill>
                  <pic:spPr bwMode="auto">
                    <a:xfrm>
                      <a:off x="0" y="0"/>
                      <a:ext cx="1660594" cy="16670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B44FC" w:rsidRDefault="00DB44FC" w:rsidP="00DB44FC">
      <w:pPr>
        <w:pStyle w:val="a5"/>
        <w:ind w:left="360" w:firstLineChars="0" w:firstLine="0"/>
      </w:pPr>
      <w:r>
        <w:rPr>
          <w:rFonts w:hint="eastAsia"/>
        </w:rPr>
        <w:t>选择</w:t>
      </w:r>
      <w:r>
        <w:t>登</w:t>
      </w:r>
      <w:r>
        <w:rPr>
          <w:rFonts w:hint="eastAsia"/>
        </w:rPr>
        <w:t>录</w:t>
      </w:r>
      <w:r>
        <w:t>的类型，</w:t>
      </w:r>
      <w:r>
        <w:rPr>
          <w:rFonts w:hint="eastAsia"/>
        </w:rPr>
        <w:t>院系</w:t>
      </w:r>
      <w:r>
        <w:t>人事秘书选择</w:t>
      </w:r>
      <w:r>
        <w:t>“</w:t>
      </w:r>
      <w:r>
        <w:rPr>
          <w:rFonts w:hint="eastAsia"/>
        </w:rPr>
        <w:t>学院</w:t>
      </w:r>
      <w:r>
        <w:t>管理员</w:t>
      </w:r>
      <w:r>
        <w:t>”</w:t>
      </w:r>
      <w:r>
        <w:rPr>
          <w:rFonts w:hint="eastAsia"/>
        </w:rPr>
        <w:t>登录</w:t>
      </w:r>
      <w:r>
        <w:t>。</w:t>
      </w:r>
    </w:p>
    <w:p w:rsidR="00DB44FC" w:rsidRDefault="00DB44FC" w:rsidP="00DB44FC">
      <w:pPr>
        <w:jc w:val="center"/>
      </w:pPr>
      <w:r>
        <w:rPr>
          <w:noProof/>
        </w:rPr>
        <w:drawing>
          <wp:inline distT="0" distB="0" distL="0" distR="0">
            <wp:extent cx="4612991" cy="23431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26194" cy="2349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44FC" w:rsidRPr="00916408" w:rsidRDefault="00FE2A56" w:rsidP="00DB44FC">
      <w:pPr>
        <w:pStyle w:val="a5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湖北省突贡、特贴</w:t>
      </w:r>
      <w:r w:rsidR="00DB44FC">
        <w:rPr>
          <w:rFonts w:hint="eastAsia"/>
          <w:sz w:val="24"/>
          <w:szCs w:val="24"/>
        </w:rPr>
        <w:t>申报</w:t>
      </w:r>
      <w:r w:rsidR="00DB44FC" w:rsidRPr="00916408">
        <w:rPr>
          <w:rFonts w:hint="eastAsia"/>
          <w:sz w:val="24"/>
          <w:szCs w:val="24"/>
        </w:rPr>
        <w:t>管理</w:t>
      </w:r>
    </w:p>
    <w:p w:rsidR="00DB44FC" w:rsidRDefault="00DB44FC" w:rsidP="00DB44FC">
      <w:pPr>
        <w:pStyle w:val="a5"/>
        <w:ind w:left="360" w:firstLineChars="0" w:firstLine="0"/>
      </w:pPr>
      <w:r>
        <w:rPr>
          <w:rFonts w:hint="eastAsia"/>
        </w:rPr>
        <w:t>2.1</w:t>
      </w:r>
      <w:r>
        <w:rPr>
          <w:rFonts w:hint="eastAsia"/>
        </w:rPr>
        <w:t>材料接收</w:t>
      </w:r>
    </w:p>
    <w:p w:rsidR="00DB44FC" w:rsidRDefault="00DB44FC" w:rsidP="00DB44FC">
      <w:pPr>
        <w:pStyle w:val="a5"/>
        <w:ind w:left="360" w:firstLineChars="0" w:firstLine="0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点击人才项目申请——</w:t>
      </w:r>
      <w:r w:rsidR="00FE2A56">
        <w:rPr>
          <w:rFonts w:hint="eastAsia"/>
        </w:rPr>
        <w:t>湖北省突贡、特贴申报</w:t>
      </w:r>
      <w:r>
        <w:rPr>
          <w:rFonts w:hint="eastAsia"/>
        </w:rPr>
        <w:t>，在待接收栏点击“详情”查看申请教师材料。</w:t>
      </w:r>
    </w:p>
    <w:p w:rsidR="00DB44FC" w:rsidRDefault="0050580E" w:rsidP="00DB44FC">
      <w:pPr>
        <w:pStyle w:val="a5"/>
        <w:ind w:left="360" w:firstLineChars="0" w:firstLine="0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0;text-align:left;margin-left:209.65pt;margin-top:61.8pt;width:205.55pt;height:32.25pt;flip:x;z-index:251660288" o:connectortype="straight">
            <v:stroke endarrow="block"/>
          </v:shape>
        </w:pict>
      </w:r>
      <w:r w:rsidR="00DB44FC">
        <w:rPr>
          <w:noProof/>
        </w:rPr>
        <w:drawing>
          <wp:inline distT="0" distB="0" distL="0" distR="0">
            <wp:extent cx="5274310" cy="853083"/>
            <wp:effectExtent l="19050" t="0" r="2540" b="0"/>
            <wp:docPr id="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530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44FC" w:rsidRDefault="00FE2A56" w:rsidP="00904750">
      <w:pPr>
        <w:pStyle w:val="a5"/>
        <w:ind w:left="360" w:firstLineChars="0" w:firstLine="0"/>
      </w:pPr>
      <w:r>
        <w:rPr>
          <w:rFonts w:hint="eastAsia"/>
          <w:noProof/>
        </w:rPr>
        <w:drawing>
          <wp:inline distT="0" distB="0" distL="0" distR="0">
            <wp:extent cx="5274310" cy="1289860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89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B44FC">
        <w:rPr>
          <w:rFonts w:hint="eastAsia"/>
        </w:rPr>
        <w:t>查看教师所填表格是否完善，查看后点击“返回”回到接收界面。不完善的联系老师“提</w:t>
      </w:r>
      <w:r w:rsidR="00DB44FC">
        <w:rPr>
          <w:rFonts w:hint="eastAsia"/>
        </w:rPr>
        <w:lastRenderedPageBreak/>
        <w:t>回”修改完善。没问题的勾选并点击“接收”进入下一步。</w:t>
      </w:r>
    </w:p>
    <w:p w:rsidR="00DB44FC" w:rsidRPr="009E7F90" w:rsidRDefault="00DB44FC" w:rsidP="00DB44FC">
      <w:pPr>
        <w:pStyle w:val="a5"/>
        <w:ind w:left="360" w:firstLineChars="0" w:firstLine="0"/>
        <w:rPr>
          <w:sz w:val="24"/>
          <w:szCs w:val="24"/>
        </w:rPr>
      </w:pPr>
      <w:r w:rsidRPr="009E7F90">
        <w:rPr>
          <w:rFonts w:hint="eastAsia"/>
          <w:sz w:val="24"/>
          <w:szCs w:val="24"/>
        </w:rPr>
        <w:t>2.2</w:t>
      </w:r>
      <w:r w:rsidRPr="009E7F90">
        <w:rPr>
          <w:rFonts w:hint="eastAsia"/>
          <w:sz w:val="24"/>
          <w:szCs w:val="24"/>
        </w:rPr>
        <w:t>审核</w:t>
      </w:r>
    </w:p>
    <w:p w:rsidR="00DB44FC" w:rsidRDefault="00DB44FC" w:rsidP="00DB44FC">
      <w:pPr>
        <w:pStyle w:val="a5"/>
        <w:ind w:left="360" w:firstLineChars="0"/>
      </w:pPr>
      <w:r>
        <w:rPr>
          <w:rFonts w:hint="eastAsia"/>
        </w:rPr>
        <w:t>审核阶段，学院审核材料的真实性，对有问题的材料做退回处理，没有问题点击“通过”进入下一步。后期</w:t>
      </w:r>
      <w:r>
        <w:t>会添加</w:t>
      </w:r>
      <w:r>
        <w:rPr>
          <w:rFonts w:hint="eastAsia"/>
        </w:rPr>
        <w:t>“导出</w:t>
      </w:r>
      <w:r>
        <w:t>”</w:t>
      </w:r>
      <w:r>
        <w:t>按钮</w:t>
      </w:r>
      <w:r>
        <w:rPr>
          <w:rFonts w:hint="eastAsia"/>
        </w:rPr>
        <w:t>，</w:t>
      </w:r>
      <w:r>
        <w:t>学院可以导出并打印材料。</w:t>
      </w:r>
      <w:bookmarkStart w:id="0" w:name="_GoBack"/>
      <w:bookmarkEnd w:id="0"/>
    </w:p>
    <w:p w:rsidR="00DB44FC" w:rsidRPr="005E577A" w:rsidRDefault="00FE2A56" w:rsidP="00DB44FC">
      <w:r>
        <w:rPr>
          <w:noProof/>
        </w:rPr>
        <w:drawing>
          <wp:inline distT="0" distB="0" distL="0" distR="0">
            <wp:extent cx="5274310" cy="1796998"/>
            <wp:effectExtent l="1905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96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44FC" w:rsidRPr="009E7F90" w:rsidRDefault="00DB44FC" w:rsidP="00DB44FC">
      <w:pPr>
        <w:pStyle w:val="a5"/>
        <w:ind w:left="360" w:firstLineChars="0" w:firstLine="0"/>
        <w:rPr>
          <w:sz w:val="24"/>
          <w:szCs w:val="24"/>
        </w:rPr>
      </w:pPr>
      <w:r w:rsidRPr="009E7F90">
        <w:rPr>
          <w:rFonts w:hint="eastAsia"/>
          <w:sz w:val="24"/>
          <w:szCs w:val="24"/>
        </w:rPr>
        <w:t>2.3</w:t>
      </w:r>
      <w:r w:rsidRPr="009E7F90">
        <w:rPr>
          <w:rFonts w:hint="eastAsia"/>
          <w:sz w:val="24"/>
          <w:szCs w:val="24"/>
        </w:rPr>
        <w:t>报送</w:t>
      </w:r>
    </w:p>
    <w:p w:rsidR="00DB44FC" w:rsidRDefault="00DB44FC" w:rsidP="00DB44FC">
      <w:pPr>
        <w:pStyle w:val="a5"/>
        <w:ind w:left="360" w:firstLineChars="0"/>
      </w:pPr>
      <w:r>
        <w:rPr>
          <w:rFonts w:hint="eastAsia"/>
        </w:rPr>
        <w:t>报送阶段，学院根据示例填写推荐意见，点击“同意推荐”，弹出“推荐成功”对话框，完成报送。</w:t>
      </w:r>
    </w:p>
    <w:p w:rsidR="00DB44FC" w:rsidRDefault="00FE2A56" w:rsidP="00FE2A56">
      <w:r>
        <w:rPr>
          <w:noProof/>
        </w:rPr>
        <w:drawing>
          <wp:inline distT="0" distB="0" distL="0" distR="0">
            <wp:extent cx="5274310" cy="875152"/>
            <wp:effectExtent l="19050" t="0" r="2540" b="0"/>
            <wp:docPr id="11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751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44FC" w:rsidRDefault="00DB44FC" w:rsidP="00DB44FC">
      <w:pPr>
        <w:pStyle w:val="a5"/>
        <w:ind w:left="360" w:firstLineChars="0" w:firstLine="0"/>
      </w:pPr>
      <w:r>
        <w:rPr>
          <w:rFonts w:hint="eastAsia"/>
        </w:rPr>
        <w:t>推荐意见填写如下图：</w:t>
      </w:r>
    </w:p>
    <w:p w:rsidR="00DB44FC" w:rsidRDefault="00DB44FC" w:rsidP="00DB44FC">
      <w:pPr>
        <w:pStyle w:val="a5"/>
        <w:ind w:left="360" w:firstLineChars="0" w:firstLine="0"/>
      </w:pPr>
      <w:r>
        <w:rPr>
          <w:noProof/>
        </w:rPr>
        <w:drawing>
          <wp:inline distT="0" distB="0" distL="0" distR="0">
            <wp:extent cx="2361262" cy="2415540"/>
            <wp:effectExtent l="19050" t="0" r="938" b="0"/>
            <wp:docPr id="17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3176" cy="24174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349249" cy="2392680"/>
            <wp:effectExtent l="19050" t="0" r="0" b="0"/>
            <wp:docPr id="18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249" cy="2392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44FC" w:rsidRDefault="00DB44FC" w:rsidP="00DB44FC">
      <w:pPr>
        <w:pStyle w:val="a5"/>
        <w:ind w:left="360" w:firstLineChars="0" w:firstLine="0"/>
      </w:pPr>
      <w:r>
        <w:rPr>
          <w:rFonts w:hint="eastAsia"/>
        </w:rPr>
        <w:t>完成后，状态由“未报送”改为“已报送”</w:t>
      </w:r>
    </w:p>
    <w:p w:rsidR="00DB44FC" w:rsidRPr="008635F3" w:rsidRDefault="00DB44FC" w:rsidP="00DB44FC">
      <w:r>
        <w:rPr>
          <w:noProof/>
        </w:rPr>
        <w:drawing>
          <wp:inline distT="0" distB="0" distL="0" distR="0">
            <wp:extent cx="5274310" cy="536235"/>
            <wp:effectExtent l="19050" t="0" r="2540" b="0"/>
            <wp:docPr id="21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36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44FC" w:rsidRPr="00F469BA" w:rsidRDefault="00DB44FC" w:rsidP="00DB44FC">
      <w:pPr>
        <w:ind w:firstLineChars="200" w:firstLine="420"/>
      </w:pPr>
      <w:r>
        <w:rPr>
          <w:rFonts w:hint="eastAsia"/>
        </w:rPr>
        <w:t>学院审核流程结束。</w:t>
      </w:r>
    </w:p>
    <w:p w:rsidR="00E242DE" w:rsidRDefault="00E242DE"/>
    <w:sectPr w:rsidR="00E242DE" w:rsidSect="005C46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3F0F" w:rsidRDefault="00D03F0F" w:rsidP="00DB44FC">
      <w:r>
        <w:separator/>
      </w:r>
    </w:p>
  </w:endnote>
  <w:endnote w:type="continuationSeparator" w:id="1">
    <w:p w:rsidR="00D03F0F" w:rsidRDefault="00D03F0F" w:rsidP="00DB44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3F0F" w:rsidRDefault="00D03F0F" w:rsidP="00DB44FC">
      <w:r>
        <w:separator/>
      </w:r>
    </w:p>
  </w:footnote>
  <w:footnote w:type="continuationSeparator" w:id="1">
    <w:p w:rsidR="00D03F0F" w:rsidRDefault="00D03F0F" w:rsidP="00DB44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1202E"/>
    <w:multiLevelType w:val="hybridMultilevel"/>
    <w:tmpl w:val="A42A7970"/>
    <w:lvl w:ilvl="0" w:tplc="0CE899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B44FC"/>
    <w:rsid w:val="0050580E"/>
    <w:rsid w:val="00904750"/>
    <w:rsid w:val="009A6A88"/>
    <w:rsid w:val="00D03F0F"/>
    <w:rsid w:val="00DB44FC"/>
    <w:rsid w:val="00E242DE"/>
    <w:rsid w:val="00FE2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  <o:rules v:ext="edit">
        <o:r id="V:Rule2" type="connector" idref="#_x0000_s2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4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B44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B44F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B44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B44FC"/>
    <w:rPr>
      <w:sz w:val="18"/>
      <w:szCs w:val="18"/>
    </w:rPr>
  </w:style>
  <w:style w:type="paragraph" w:styleId="a5">
    <w:name w:val="List Paragraph"/>
    <w:basedOn w:val="a"/>
    <w:uiPriority w:val="34"/>
    <w:qFormat/>
    <w:rsid w:val="00DB44FC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DB44F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B44F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65</Words>
  <Characters>372</Characters>
  <Application>Microsoft Office Word</Application>
  <DocSecurity>0</DocSecurity>
  <Lines>3</Lines>
  <Paragraphs>1</Paragraphs>
  <ScaleCrop>false</ScaleCrop>
  <Company>微软中国</Company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许欢欢</dc:creator>
  <cp:keywords/>
  <dc:description/>
  <cp:lastModifiedBy>许欢欢</cp:lastModifiedBy>
  <cp:revision>5</cp:revision>
  <cp:lastPrinted>2015-09-10T03:42:00Z</cp:lastPrinted>
  <dcterms:created xsi:type="dcterms:W3CDTF">2015-09-10T02:15:00Z</dcterms:created>
  <dcterms:modified xsi:type="dcterms:W3CDTF">2015-09-10T03:47:00Z</dcterms:modified>
</cp:coreProperties>
</file>